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EB" w:rsidRPr="004953A1" w:rsidRDefault="000341EB" w:rsidP="000341EB">
      <w:pPr>
        <w:pStyle w:val="1"/>
        <w:spacing w:before="468" w:after="312"/>
        <w:ind w:leftChars="200" w:left="420" w:rightChars="200" w:right="420"/>
        <w:rPr>
          <w:rFonts w:ascii="Times New Roman" w:hAnsi="Times New Roman"/>
          <w:sz w:val="44"/>
          <w:szCs w:val="44"/>
        </w:rPr>
      </w:pPr>
      <w:bookmarkStart w:id="0" w:name="_Toc459394145"/>
      <w:bookmarkStart w:id="1" w:name="_GoBack"/>
      <w:r w:rsidRPr="004953A1">
        <w:rPr>
          <w:rFonts w:ascii="Times New Roman" w:hAnsi="Times New Roman"/>
          <w:sz w:val="44"/>
          <w:szCs w:val="44"/>
        </w:rPr>
        <w:t>植物保护学院博士生实践环节考核要求</w:t>
      </w:r>
      <w:bookmarkStart w:id="2" w:name="_Toc459394146"/>
      <w:bookmarkEnd w:id="0"/>
      <w:r w:rsidRPr="004953A1">
        <w:rPr>
          <w:rFonts w:ascii="Times New Roman" w:hAnsi="Times New Roman"/>
          <w:sz w:val="44"/>
          <w:szCs w:val="44"/>
        </w:rPr>
        <w:t>及考核细则</w:t>
      </w:r>
      <w:bookmarkEnd w:id="2"/>
      <w:bookmarkEnd w:id="1"/>
    </w:p>
    <w:p w:rsidR="000341EB" w:rsidRPr="004953A1" w:rsidRDefault="000341EB" w:rsidP="000341EB">
      <w:pPr>
        <w:spacing w:line="560" w:lineRule="exact"/>
        <w:ind w:firstLineChars="188" w:firstLine="564"/>
        <w:jc w:val="left"/>
        <w:rPr>
          <w:rFonts w:ascii="黑体" w:eastAsia="黑体" w:hAnsi="黑体"/>
          <w:kern w:val="0"/>
          <w:sz w:val="30"/>
          <w:szCs w:val="30"/>
        </w:rPr>
      </w:pPr>
      <w:r w:rsidRPr="004953A1">
        <w:rPr>
          <w:rFonts w:ascii="黑体" w:eastAsia="黑体" w:hAnsi="黑体"/>
          <w:kern w:val="0"/>
          <w:sz w:val="30"/>
          <w:szCs w:val="30"/>
        </w:rPr>
        <w:t>第一条 实践考核的形式</w:t>
      </w:r>
    </w:p>
    <w:p w:rsidR="000341EB" w:rsidRPr="004953A1" w:rsidRDefault="000341EB" w:rsidP="000341EB">
      <w:pPr>
        <w:spacing w:line="560" w:lineRule="exact"/>
        <w:ind w:firstLineChars="200" w:firstLine="600"/>
        <w:rPr>
          <w:kern w:val="0"/>
          <w:sz w:val="30"/>
          <w:szCs w:val="30"/>
        </w:rPr>
      </w:pPr>
      <w:r w:rsidRPr="004953A1">
        <w:rPr>
          <w:kern w:val="0"/>
          <w:sz w:val="30"/>
          <w:szCs w:val="30"/>
        </w:rPr>
        <w:t>博士研究生实践考核包括科研实践、教学实践、社会实践三种形式。每位博士研究生均应参加科研实践。</w:t>
      </w:r>
    </w:p>
    <w:p w:rsidR="000341EB" w:rsidRPr="004953A1" w:rsidRDefault="000341EB" w:rsidP="000341EB">
      <w:pPr>
        <w:spacing w:line="560" w:lineRule="exact"/>
        <w:ind w:firstLineChars="188" w:firstLine="564"/>
        <w:jc w:val="left"/>
        <w:rPr>
          <w:rFonts w:ascii="黑体" w:eastAsia="黑体" w:hAnsi="黑体"/>
          <w:kern w:val="0"/>
          <w:sz w:val="30"/>
          <w:szCs w:val="30"/>
        </w:rPr>
      </w:pPr>
      <w:r w:rsidRPr="004953A1">
        <w:rPr>
          <w:rFonts w:ascii="黑体" w:eastAsia="黑体" w:hAnsi="黑体"/>
          <w:kern w:val="0"/>
          <w:sz w:val="30"/>
          <w:szCs w:val="30"/>
        </w:rPr>
        <w:t>第二条 实践考核的组织及时间安排</w:t>
      </w:r>
    </w:p>
    <w:p w:rsidR="000341EB" w:rsidRPr="004953A1" w:rsidRDefault="000341EB" w:rsidP="000341EB">
      <w:pPr>
        <w:spacing w:line="560" w:lineRule="exact"/>
        <w:ind w:firstLineChars="200" w:firstLine="600"/>
        <w:rPr>
          <w:kern w:val="0"/>
          <w:sz w:val="30"/>
          <w:szCs w:val="30"/>
        </w:rPr>
      </w:pPr>
      <w:r w:rsidRPr="004953A1">
        <w:rPr>
          <w:kern w:val="0"/>
          <w:sz w:val="30"/>
          <w:szCs w:val="30"/>
        </w:rPr>
        <w:t>博士研究生入学一个月内，应根据培养方案的要求选择实践环节的内容，并完成个人培养计划的提交。实践考核一般要求在博士研究生预计答辩的前一学期末进行。</w:t>
      </w:r>
    </w:p>
    <w:p w:rsidR="000341EB" w:rsidRPr="004953A1" w:rsidRDefault="000341EB" w:rsidP="000341EB">
      <w:pPr>
        <w:spacing w:line="560" w:lineRule="exact"/>
        <w:ind w:firstLineChars="188" w:firstLine="564"/>
        <w:jc w:val="left"/>
        <w:rPr>
          <w:rFonts w:ascii="黑体" w:eastAsia="黑体" w:hAnsi="黑体"/>
          <w:kern w:val="0"/>
          <w:sz w:val="30"/>
          <w:szCs w:val="30"/>
        </w:rPr>
      </w:pPr>
      <w:r w:rsidRPr="004953A1">
        <w:rPr>
          <w:rFonts w:ascii="黑体" w:eastAsia="黑体" w:hAnsi="黑体"/>
          <w:kern w:val="0"/>
          <w:sz w:val="30"/>
          <w:szCs w:val="30"/>
        </w:rPr>
        <w:t>第三条</w:t>
      </w:r>
      <w:r>
        <w:rPr>
          <w:rFonts w:ascii="黑体" w:eastAsia="黑体" w:hAnsi="黑体"/>
          <w:kern w:val="0"/>
          <w:sz w:val="30"/>
          <w:szCs w:val="30"/>
        </w:rPr>
        <w:t xml:space="preserve"> </w:t>
      </w:r>
      <w:r w:rsidRPr="004953A1">
        <w:rPr>
          <w:rFonts w:ascii="黑体" w:eastAsia="黑体" w:hAnsi="黑体"/>
          <w:kern w:val="0"/>
          <w:sz w:val="30"/>
          <w:szCs w:val="30"/>
        </w:rPr>
        <w:t>实践考核的方式及要求</w:t>
      </w:r>
    </w:p>
    <w:p w:rsidR="000341EB" w:rsidRPr="004953A1" w:rsidRDefault="000341EB" w:rsidP="000341EB">
      <w:pPr>
        <w:spacing w:line="560" w:lineRule="exact"/>
        <w:ind w:firstLineChars="200" w:firstLine="600"/>
        <w:rPr>
          <w:kern w:val="0"/>
          <w:sz w:val="30"/>
          <w:szCs w:val="30"/>
        </w:rPr>
      </w:pPr>
      <w:r w:rsidRPr="004953A1">
        <w:rPr>
          <w:kern w:val="0"/>
          <w:sz w:val="30"/>
          <w:szCs w:val="30"/>
        </w:rPr>
        <w:t>科研实践应在导师的指导下完成。博士生进行科研实践应明确具体科研任务并取得相应科研成果，导师根据完成科研任务情况及取得的科研成果评定成绩。</w:t>
      </w:r>
    </w:p>
    <w:p w:rsidR="000341EB" w:rsidRPr="004953A1" w:rsidRDefault="000341EB" w:rsidP="000341EB">
      <w:pPr>
        <w:spacing w:line="560" w:lineRule="exact"/>
        <w:ind w:firstLineChars="200" w:firstLine="600"/>
        <w:rPr>
          <w:kern w:val="0"/>
          <w:sz w:val="30"/>
          <w:szCs w:val="30"/>
        </w:rPr>
      </w:pPr>
      <w:r w:rsidRPr="004953A1">
        <w:rPr>
          <w:kern w:val="0"/>
          <w:sz w:val="30"/>
          <w:szCs w:val="30"/>
        </w:rPr>
        <w:t>教学实践指博士研究生应协助完成一门课程的讲授或者独立承担一门实验课；</w:t>
      </w:r>
    </w:p>
    <w:p w:rsidR="000341EB" w:rsidRPr="004953A1" w:rsidRDefault="000341EB" w:rsidP="000341EB">
      <w:pPr>
        <w:spacing w:line="560" w:lineRule="exact"/>
        <w:ind w:firstLineChars="200" w:firstLine="600"/>
        <w:rPr>
          <w:kern w:val="0"/>
          <w:sz w:val="30"/>
          <w:szCs w:val="30"/>
        </w:rPr>
      </w:pPr>
      <w:r w:rsidRPr="004953A1">
        <w:rPr>
          <w:kern w:val="0"/>
          <w:sz w:val="30"/>
          <w:szCs w:val="30"/>
        </w:rPr>
        <w:t>社会实践指博士团下乡活动，科技下乡等活动。</w:t>
      </w:r>
    </w:p>
    <w:p w:rsidR="000341EB" w:rsidRPr="004953A1" w:rsidRDefault="000341EB" w:rsidP="000341EB">
      <w:pPr>
        <w:spacing w:line="560" w:lineRule="exact"/>
        <w:ind w:firstLineChars="200" w:firstLine="600"/>
        <w:rPr>
          <w:kern w:val="0"/>
          <w:sz w:val="30"/>
          <w:szCs w:val="30"/>
        </w:rPr>
      </w:pPr>
      <w:r w:rsidRPr="004953A1">
        <w:rPr>
          <w:kern w:val="0"/>
          <w:sz w:val="30"/>
          <w:szCs w:val="30"/>
        </w:rPr>
        <w:t>博士研究生完成实践环节后一周内登录研究生管理系统提交实践环节的完成情况并打印硕士生实践环节考核表，经实践单位和导师签署意见后交学院研究生秘书审核并存档管理。</w:t>
      </w:r>
    </w:p>
    <w:p w:rsidR="000341EB" w:rsidRPr="004953A1" w:rsidRDefault="000341EB" w:rsidP="000341EB">
      <w:pPr>
        <w:spacing w:line="560" w:lineRule="exact"/>
        <w:ind w:firstLineChars="188" w:firstLine="564"/>
        <w:jc w:val="left"/>
        <w:rPr>
          <w:rFonts w:ascii="黑体" w:eastAsia="黑体" w:hAnsi="黑体"/>
          <w:kern w:val="0"/>
          <w:sz w:val="30"/>
          <w:szCs w:val="30"/>
        </w:rPr>
      </w:pPr>
      <w:r w:rsidRPr="004953A1">
        <w:rPr>
          <w:rFonts w:ascii="黑体" w:eastAsia="黑体" w:hAnsi="黑体"/>
          <w:kern w:val="0"/>
          <w:sz w:val="30"/>
          <w:szCs w:val="30"/>
        </w:rPr>
        <w:t>第四条 实践考核的成绩认定及学分认定</w:t>
      </w:r>
    </w:p>
    <w:p w:rsidR="000341EB" w:rsidRPr="004953A1" w:rsidRDefault="000341EB" w:rsidP="000341EB">
      <w:pPr>
        <w:spacing w:line="560" w:lineRule="exact"/>
        <w:ind w:firstLineChars="200" w:firstLine="600"/>
        <w:rPr>
          <w:kern w:val="0"/>
          <w:sz w:val="30"/>
          <w:szCs w:val="30"/>
        </w:rPr>
      </w:pPr>
      <w:r w:rsidRPr="004953A1">
        <w:rPr>
          <w:kern w:val="0"/>
          <w:sz w:val="30"/>
          <w:szCs w:val="30"/>
        </w:rPr>
        <w:t>科研实践由导师根据博士研究生完成科研任务情况及取得的科研成果评定成绩。成绩</w:t>
      </w:r>
      <w:r w:rsidRPr="004953A1">
        <w:rPr>
          <w:kern w:val="0"/>
          <w:sz w:val="30"/>
          <w:szCs w:val="30"/>
        </w:rPr>
        <w:t>60</w:t>
      </w:r>
      <w:r w:rsidRPr="004953A1">
        <w:rPr>
          <w:kern w:val="0"/>
          <w:sz w:val="30"/>
          <w:szCs w:val="30"/>
        </w:rPr>
        <w:t>分及以上为合格，取得</w:t>
      </w:r>
      <w:r w:rsidRPr="004953A1">
        <w:rPr>
          <w:kern w:val="0"/>
          <w:sz w:val="30"/>
          <w:szCs w:val="30"/>
        </w:rPr>
        <w:t>1</w:t>
      </w:r>
      <w:r w:rsidRPr="004953A1">
        <w:rPr>
          <w:kern w:val="0"/>
          <w:sz w:val="30"/>
          <w:szCs w:val="30"/>
        </w:rPr>
        <w:t>学分；</w:t>
      </w:r>
    </w:p>
    <w:p w:rsidR="000341EB" w:rsidRPr="004953A1" w:rsidRDefault="000341EB" w:rsidP="000341EB">
      <w:pPr>
        <w:spacing w:line="560" w:lineRule="exact"/>
        <w:ind w:firstLineChars="200" w:firstLine="600"/>
        <w:rPr>
          <w:kern w:val="0"/>
          <w:sz w:val="30"/>
          <w:szCs w:val="30"/>
        </w:rPr>
      </w:pPr>
      <w:r w:rsidRPr="004953A1">
        <w:rPr>
          <w:kern w:val="0"/>
          <w:sz w:val="30"/>
          <w:szCs w:val="30"/>
        </w:rPr>
        <w:t>教学实践由主讲老师根据博士研究生在课堂教学或实验教学的</w:t>
      </w:r>
      <w:r w:rsidRPr="004953A1">
        <w:rPr>
          <w:kern w:val="0"/>
          <w:sz w:val="30"/>
          <w:szCs w:val="30"/>
        </w:rPr>
        <w:lastRenderedPageBreak/>
        <w:t>表现评定成绩。成绩</w:t>
      </w:r>
      <w:r w:rsidRPr="004953A1">
        <w:rPr>
          <w:kern w:val="0"/>
          <w:sz w:val="30"/>
          <w:szCs w:val="30"/>
        </w:rPr>
        <w:t>60</w:t>
      </w:r>
      <w:r w:rsidRPr="004953A1">
        <w:rPr>
          <w:kern w:val="0"/>
          <w:sz w:val="30"/>
          <w:szCs w:val="30"/>
        </w:rPr>
        <w:t>分及以上为合格，取得</w:t>
      </w:r>
      <w:r w:rsidRPr="004953A1">
        <w:rPr>
          <w:kern w:val="0"/>
          <w:sz w:val="30"/>
          <w:szCs w:val="30"/>
        </w:rPr>
        <w:t>0.5</w:t>
      </w:r>
      <w:r w:rsidRPr="004953A1">
        <w:rPr>
          <w:kern w:val="0"/>
          <w:sz w:val="30"/>
          <w:szCs w:val="30"/>
        </w:rPr>
        <w:t>学分；</w:t>
      </w:r>
    </w:p>
    <w:p w:rsidR="000341EB" w:rsidRPr="004953A1" w:rsidRDefault="000341EB" w:rsidP="000341EB">
      <w:pPr>
        <w:spacing w:line="560" w:lineRule="exact"/>
        <w:ind w:firstLineChars="200" w:firstLine="600"/>
        <w:rPr>
          <w:kern w:val="0"/>
          <w:sz w:val="30"/>
          <w:szCs w:val="30"/>
        </w:rPr>
      </w:pPr>
      <w:r w:rsidRPr="004953A1">
        <w:rPr>
          <w:kern w:val="0"/>
          <w:sz w:val="30"/>
          <w:szCs w:val="30"/>
        </w:rPr>
        <w:t>社会实践由接受研究生实践单位和指导教师综合评定。成绩</w:t>
      </w:r>
      <w:r w:rsidRPr="004953A1">
        <w:rPr>
          <w:kern w:val="0"/>
          <w:sz w:val="30"/>
          <w:szCs w:val="30"/>
        </w:rPr>
        <w:t>60</w:t>
      </w:r>
      <w:r w:rsidRPr="004953A1">
        <w:rPr>
          <w:kern w:val="0"/>
          <w:sz w:val="30"/>
          <w:szCs w:val="30"/>
        </w:rPr>
        <w:t>分及以上为合格，取得</w:t>
      </w:r>
      <w:r w:rsidRPr="004953A1">
        <w:rPr>
          <w:kern w:val="0"/>
          <w:sz w:val="30"/>
          <w:szCs w:val="30"/>
        </w:rPr>
        <w:t>0.5</w:t>
      </w:r>
      <w:r w:rsidRPr="004953A1">
        <w:rPr>
          <w:kern w:val="0"/>
          <w:sz w:val="30"/>
          <w:szCs w:val="30"/>
        </w:rPr>
        <w:t>学分。</w:t>
      </w:r>
    </w:p>
    <w:p w:rsidR="000341EB" w:rsidRPr="004953A1" w:rsidRDefault="000341EB" w:rsidP="000341EB">
      <w:pPr>
        <w:spacing w:line="560" w:lineRule="exact"/>
        <w:ind w:firstLineChars="200" w:firstLine="600"/>
        <w:rPr>
          <w:kern w:val="0"/>
          <w:sz w:val="30"/>
          <w:szCs w:val="30"/>
        </w:rPr>
      </w:pPr>
      <w:r w:rsidRPr="004953A1">
        <w:rPr>
          <w:kern w:val="0"/>
          <w:sz w:val="30"/>
          <w:szCs w:val="30"/>
        </w:rPr>
        <w:t>考核结果不合格，可以延期</w:t>
      </w:r>
      <w:r w:rsidRPr="004953A1">
        <w:rPr>
          <w:kern w:val="0"/>
          <w:sz w:val="30"/>
          <w:szCs w:val="30"/>
        </w:rPr>
        <w:t>6</w:t>
      </w:r>
      <w:r w:rsidRPr="004953A1">
        <w:rPr>
          <w:kern w:val="0"/>
          <w:sz w:val="30"/>
          <w:szCs w:val="30"/>
        </w:rPr>
        <w:t>个月以后重新考核</w:t>
      </w:r>
      <w:r w:rsidRPr="004953A1">
        <w:rPr>
          <w:kern w:val="0"/>
          <w:sz w:val="30"/>
          <w:szCs w:val="30"/>
        </w:rPr>
        <w:t>1</w:t>
      </w:r>
      <w:r w:rsidRPr="004953A1">
        <w:rPr>
          <w:kern w:val="0"/>
          <w:sz w:val="30"/>
          <w:szCs w:val="30"/>
        </w:rPr>
        <w:t>次，考核合格者获得学分，考核结果仍然不合格者不能取得本环节学分。</w:t>
      </w:r>
    </w:p>
    <w:p w:rsidR="000341EB" w:rsidRPr="004953A1" w:rsidRDefault="000341EB" w:rsidP="000341EB">
      <w:pPr>
        <w:pStyle w:val="a3"/>
        <w:spacing w:line="560" w:lineRule="exact"/>
        <w:ind w:firstLineChars="200" w:firstLine="600"/>
        <w:rPr>
          <w:rFonts w:ascii="Times New Roman" w:eastAsia="仿宋" w:hAnsi="Times New Roman"/>
          <w:sz w:val="30"/>
          <w:szCs w:val="30"/>
        </w:rPr>
      </w:pPr>
    </w:p>
    <w:p w:rsidR="001F3D81" w:rsidRPr="000341EB" w:rsidRDefault="001F3D81"/>
    <w:sectPr w:rsidR="001F3D81" w:rsidRPr="000341EB" w:rsidSect="000341EB">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EB"/>
    <w:rsid w:val="0003270B"/>
    <w:rsid w:val="000341EB"/>
    <w:rsid w:val="000D410F"/>
    <w:rsid w:val="000F7964"/>
    <w:rsid w:val="00143ACA"/>
    <w:rsid w:val="00176BAD"/>
    <w:rsid w:val="001E05AE"/>
    <w:rsid w:val="001F3D81"/>
    <w:rsid w:val="00311D32"/>
    <w:rsid w:val="003758BA"/>
    <w:rsid w:val="003F13C0"/>
    <w:rsid w:val="00413AFC"/>
    <w:rsid w:val="004441D1"/>
    <w:rsid w:val="00490A83"/>
    <w:rsid w:val="004A6E0B"/>
    <w:rsid w:val="004C1CEF"/>
    <w:rsid w:val="004F354E"/>
    <w:rsid w:val="00591DF7"/>
    <w:rsid w:val="005D2EE1"/>
    <w:rsid w:val="005E64A3"/>
    <w:rsid w:val="00604FA1"/>
    <w:rsid w:val="00672B68"/>
    <w:rsid w:val="006853D2"/>
    <w:rsid w:val="00707268"/>
    <w:rsid w:val="00767B45"/>
    <w:rsid w:val="007A5B96"/>
    <w:rsid w:val="00847014"/>
    <w:rsid w:val="008A5BE4"/>
    <w:rsid w:val="008B4FCA"/>
    <w:rsid w:val="0092099C"/>
    <w:rsid w:val="009D2EDC"/>
    <w:rsid w:val="00A118A4"/>
    <w:rsid w:val="00AF63BC"/>
    <w:rsid w:val="00B40C16"/>
    <w:rsid w:val="00BB4341"/>
    <w:rsid w:val="00BC6252"/>
    <w:rsid w:val="00BE0DE1"/>
    <w:rsid w:val="00BE68CC"/>
    <w:rsid w:val="00C059C0"/>
    <w:rsid w:val="00C54904"/>
    <w:rsid w:val="00C77A59"/>
    <w:rsid w:val="00CD74F1"/>
    <w:rsid w:val="00D21959"/>
    <w:rsid w:val="00D47BE7"/>
    <w:rsid w:val="00D73615"/>
    <w:rsid w:val="00D93A9E"/>
    <w:rsid w:val="00E0209D"/>
    <w:rsid w:val="00E11459"/>
    <w:rsid w:val="00E46750"/>
    <w:rsid w:val="00E81C46"/>
    <w:rsid w:val="00EA1ACD"/>
    <w:rsid w:val="00F200D0"/>
    <w:rsid w:val="00F61339"/>
    <w:rsid w:val="00FB4F3A"/>
    <w:rsid w:val="00FC206A"/>
    <w:rsid w:val="00FF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1EB"/>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0341EB"/>
    <w:pPr>
      <w:widowControl/>
      <w:spacing w:beforeLines="150" w:afterLines="100" w:line="560" w:lineRule="exact"/>
      <w:jc w:val="center"/>
      <w:outlineLvl w:val="0"/>
    </w:pPr>
    <w:rPr>
      <w:rFonts w:ascii="宋体" w:eastAsia="黑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0341EB"/>
    <w:rPr>
      <w:rFonts w:ascii="宋体" w:eastAsia="黑体" w:hAnsi="宋体" w:cs="Times New Roman"/>
      <w:b/>
      <w:bCs/>
      <w:kern w:val="36"/>
      <w:sz w:val="48"/>
      <w:szCs w:val="48"/>
    </w:rPr>
  </w:style>
  <w:style w:type="paragraph" w:styleId="a3">
    <w:name w:val="Plain Text"/>
    <w:basedOn w:val="a"/>
    <w:link w:val="Char"/>
    <w:uiPriority w:val="99"/>
    <w:rsid w:val="000341EB"/>
    <w:rPr>
      <w:rFonts w:ascii="宋体" w:hAnsi="Courier New"/>
      <w:kern w:val="0"/>
      <w:szCs w:val="21"/>
    </w:rPr>
  </w:style>
  <w:style w:type="character" w:customStyle="1" w:styleId="Char">
    <w:name w:val="纯文本 Char"/>
    <w:basedOn w:val="a0"/>
    <w:link w:val="a3"/>
    <w:uiPriority w:val="99"/>
    <w:rsid w:val="000341EB"/>
    <w:rPr>
      <w:rFonts w:ascii="宋体" w:eastAsia="宋体" w:hAnsi="Courier New"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1EB"/>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0341EB"/>
    <w:pPr>
      <w:widowControl/>
      <w:spacing w:beforeLines="150" w:afterLines="100" w:line="560" w:lineRule="exact"/>
      <w:jc w:val="center"/>
      <w:outlineLvl w:val="0"/>
    </w:pPr>
    <w:rPr>
      <w:rFonts w:ascii="宋体" w:eastAsia="黑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0341EB"/>
    <w:rPr>
      <w:rFonts w:ascii="宋体" w:eastAsia="黑体" w:hAnsi="宋体" w:cs="Times New Roman"/>
      <w:b/>
      <w:bCs/>
      <w:kern w:val="36"/>
      <w:sz w:val="48"/>
      <w:szCs w:val="48"/>
    </w:rPr>
  </w:style>
  <w:style w:type="paragraph" w:styleId="a3">
    <w:name w:val="Plain Text"/>
    <w:basedOn w:val="a"/>
    <w:link w:val="Char"/>
    <w:uiPriority w:val="99"/>
    <w:rsid w:val="000341EB"/>
    <w:rPr>
      <w:rFonts w:ascii="宋体" w:hAnsi="Courier New"/>
      <w:kern w:val="0"/>
      <w:szCs w:val="21"/>
    </w:rPr>
  </w:style>
  <w:style w:type="character" w:customStyle="1" w:styleId="Char">
    <w:name w:val="纯文本 Char"/>
    <w:basedOn w:val="a0"/>
    <w:link w:val="a3"/>
    <w:uiPriority w:val="99"/>
    <w:rsid w:val="000341EB"/>
    <w:rPr>
      <w:rFonts w:ascii="宋体" w:eastAsia="宋体" w:hAnsi="Courier New"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530</Characters>
  <Application>Microsoft Office Word</Application>
  <DocSecurity>0</DocSecurity>
  <Lines>4</Lines>
  <Paragraphs>1</Paragraphs>
  <ScaleCrop>false</ScaleCrop>
  <Company>china</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2016-08-31T07:27:00Z</dcterms:created>
  <dcterms:modified xsi:type="dcterms:W3CDTF">2016-08-31T07:28:00Z</dcterms:modified>
</cp:coreProperties>
</file>